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E537" w14:textId="77777777" w:rsidR="00935FB7" w:rsidRPr="00935FB7" w:rsidRDefault="00935FB7" w:rsidP="00935FB7">
      <w:pPr>
        <w:pStyle w:val="StandardWeb"/>
        <w:rPr>
          <w:rFonts w:ascii="Arial" w:hAnsi="Arial" w:cs="Arial"/>
          <w:color w:val="A39370"/>
        </w:rPr>
      </w:pPr>
      <w:r w:rsidRPr="00935FB7">
        <w:rPr>
          <w:rFonts w:ascii="Arial" w:hAnsi="Arial" w:cs="Arial"/>
          <w:b/>
          <w:bCs/>
          <w:color w:val="A39370"/>
        </w:rPr>
        <w:t xml:space="preserve">Ich lade Dich herzlich zum Leuchtkraft </w:t>
      </w:r>
      <w:proofErr w:type="gramStart"/>
      <w:r w:rsidRPr="00935FB7">
        <w:rPr>
          <w:rFonts w:ascii="Arial" w:hAnsi="Arial" w:cs="Arial"/>
          <w:b/>
          <w:bCs/>
          <w:color w:val="A39370"/>
        </w:rPr>
        <w:t>TV Gold</w:t>
      </w:r>
      <w:proofErr w:type="gramEnd"/>
      <w:r w:rsidRPr="00935FB7">
        <w:rPr>
          <w:rFonts w:ascii="Arial" w:hAnsi="Arial" w:cs="Arial"/>
          <w:b/>
          <w:bCs/>
          <w:color w:val="A39370"/>
        </w:rPr>
        <w:t xml:space="preserve"> Mitgliederbereich von Nina </w:t>
      </w:r>
      <w:proofErr w:type="spellStart"/>
      <w:r w:rsidRPr="00935FB7">
        <w:rPr>
          <w:rFonts w:ascii="Arial" w:hAnsi="Arial" w:cs="Arial"/>
          <w:b/>
          <w:bCs/>
          <w:color w:val="A39370"/>
        </w:rPr>
        <w:t>Muigg</w:t>
      </w:r>
      <w:proofErr w:type="spellEnd"/>
      <w:r w:rsidRPr="00935FB7">
        <w:rPr>
          <w:rFonts w:ascii="Arial" w:hAnsi="Arial" w:cs="Arial"/>
          <w:b/>
          <w:bCs/>
          <w:color w:val="A39370"/>
        </w:rPr>
        <w:t xml:space="preserve"> ein.</w:t>
      </w:r>
    </w:p>
    <w:p w14:paraId="7CB2C3DC" w14:textId="52B086D0" w:rsidR="00935FB7" w:rsidRPr="00935FB7" w:rsidRDefault="00935FB7" w:rsidP="00935FB7">
      <w:pPr>
        <w:pStyle w:val="StandardWeb"/>
        <w:rPr>
          <w:rFonts w:ascii="Arial" w:hAnsi="Arial" w:cs="Arial"/>
          <w:color w:val="A39370"/>
        </w:rPr>
      </w:pPr>
      <w:r w:rsidRPr="00935FB7">
        <w:rPr>
          <w:rFonts w:ascii="Arial" w:hAnsi="Arial" w:cs="Arial"/>
          <w:b/>
          <w:bCs/>
          <w:color w:val="A39370"/>
        </w:rPr>
        <w:br/>
      </w:r>
      <w:r w:rsidRPr="00935FB7">
        <w:rPr>
          <w:rFonts w:ascii="Arial" w:hAnsi="Arial" w:cs="Arial"/>
          <w:color w:val="A39370"/>
        </w:rPr>
        <w:t xml:space="preserve">Der Leuchtkraft </w:t>
      </w:r>
      <w:proofErr w:type="gramStart"/>
      <w:r w:rsidRPr="00935FB7">
        <w:rPr>
          <w:rFonts w:ascii="Arial" w:hAnsi="Arial" w:cs="Arial"/>
          <w:color w:val="A39370"/>
        </w:rPr>
        <w:t>TV Gold</w:t>
      </w:r>
      <w:proofErr w:type="gramEnd"/>
      <w:r w:rsidRPr="00935FB7">
        <w:rPr>
          <w:rFonts w:ascii="Arial" w:hAnsi="Arial" w:cs="Arial"/>
          <w:color w:val="A39370"/>
        </w:rPr>
        <w:t xml:space="preserve"> ist ein Mitgliederbereich für alle, die offen für Inspirationen für neue Wege und bereit zum Aufbau einer neuen Welt sind. </w:t>
      </w:r>
    </w:p>
    <w:p w14:paraId="2E84BDC0" w14:textId="51EFBD12" w:rsidR="00935FB7" w:rsidRPr="00935FB7" w:rsidRDefault="00935FB7" w:rsidP="00935FB7">
      <w:pPr>
        <w:pStyle w:val="StandardWeb"/>
        <w:rPr>
          <w:rFonts w:ascii="Arial" w:hAnsi="Arial" w:cs="Arial"/>
          <w:color w:val="A39370"/>
        </w:rPr>
      </w:pPr>
      <w:r w:rsidRPr="00935FB7">
        <w:rPr>
          <w:rStyle w:val="Hervorhebung"/>
          <w:rFonts w:ascii="Arial" w:hAnsi="Arial" w:cs="Arial"/>
          <w:b/>
          <w:bCs/>
          <w:color w:val="A39370"/>
          <w:u w:val="single"/>
        </w:rPr>
        <w:t>Hier anmelden</w:t>
      </w:r>
      <w:r w:rsidRPr="00935FB7">
        <w:rPr>
          <w:rFonts w:ascii="Arial" w:hAnsi="Arial" w:cs="Arial"/>
          <w:color w:val="A39370"/>
        </w:rPr>
        <w:t xml:space="preserve"> (Trage hier Deinen </w:t>
      </w:r>
      <w:proofErr w:type="spellStart"/>
      <w:r w:rsidRPr="00935FB7">
        <w:rPr>
          <w:rFonts w:ascii="Arial" w:hAnsi="Arial" w:cs="Arial"/>
          <w:color w:val="A39370"/>
        </w:rPr>
        <w:t>Affiliate</w:t>
      </w:r>
      <w:proofErr w:type="spellEnd"/>
      <w:r w:rsidRPr="00935FB7">
        <w:rPr>
          <w:rFonts w:ascii="Arial" w:hAnsi="Arial" w:cs="Arial"/>
          <w:color w:val="A39370"/>
        </w:rPr>
        <w:t xml:space="preserve"> Link ein.)</w:t>
      </w:r>
      <w:r w:rsidR="00A67269">
        <w:rPr>
          <w:rFonts w:ascii="Arial" w:hAnsi="Arial" w:cs="Arial"/>
          <w:color w:val="A39370"/>
        </w:rPr>
        <w:br/>
      </w:r>
    </w:p>
    <w:p w14:paraId="7B1B66BC" w14:textId="77777777" w:rsidR="00935FB7" w:rsidRDefault="00935FB7" w:rsidP="00935FB7">
      <w:pPr>
        <w:pStyle w:val="StandardWeb"/>
        <w:rPr>
          <w:rFonts w:ascii="Arial" w:hAnsi="Arial" w:cs="Arial"/>
          <w:color w:val="A39370"/>
        </w:rPr>
      </w:pPr>
      <w:r w:rsidRPr="00935FB7">
        <w:rPr>
          <w:rStyle w:val="Fett"/>
          <w:rFonts w:ascii="Arial" w:hAnsi="Arial" w:cs="Arial"/>
          <w:color w:val="A39370"/>
        </w:rPr>
        <w:t>Themengebiete</w:t>
      </w:r>
    </w:p>
    <w:p w14:paraId="0B6BC27F" w14:textId="75353706" w:rsidR="00935FB7" w:rsidRDefault="00935FB7" w:rsidP="00935FB7">
      <w:pPr>
        <w:pStyle w:val="StandardWeb"/>
        <w:rPr>
          <w:rFonts w:ascii="Arial" w:hAnsi="Arial" w:cs="Arial"/>
          <w:color w:val="A39370"/>
        </w:rPr>
      </w:pPr>
      <w:r w:rsidRPr="00935FB7">
        <w:rPr>
          <w:rFonts w:ascii="Arial" w:hAnsi="Arial" w:cs="Arial"/>
          <w:color w:val="A39370"/>
        </w:rPr>
        <w:t xml:space="preserve">Im Leuchtkraft </w:t>
      </w:r>
      <w:proofErr w:type="gramStart"/>
      <w:r w:rsidRPr="00935FB7">
        <w:rPr>
          <w:rFonts w:ascii="Arial" w:hAnsi="Arial" w:cs="Arial"/>
          <w:color w:val="A39370"/>
        </w:rPr>
        <w:t>TV Gold</w:t>
      </w:r>
      <w:proofErr w:type="gramEnd"/>
      <w:r w:rsidRPr="00935FB7">
        <w:rPr>
          <w:rFonts w:ascii="Arial" w:hAnsi="Arial" w:cs="Arial"/>
          <w:color w:val="A39370"/>
        </w:rPr>
        <w:t xml:space="preserve"> Abo hast Du Zugang zu inspirierenden und aktuellen Gesprächen mit Experten aus Bereichen wie Bewusstseinsforschung, Orgonenergie, strukturiertes Wasser, Gehirnwellen, Kräuterwissen, Bio-Kraftwerke, autarkes Wohnen, Mikrowellenstrahlung, investigativem Journalismus, Indoktrination, alternative Heilmethoden, dem Aufbau von Lebensenergie, Selbstversorgung, Permakultur, biologisch dynamischer Gemüse- und Kräuteranbau sowie der Herstellung von Naturkosmetik. Es gibt auch einen </w:t>
      </w:r>
      <w:proofErr w:type="spellStart"/>
      <w:r w:rsidRPr="00935FB7">
        <w:rPr>
          <w:rFonts w:ascii="Arial" w:hAnsi="Arial" w:cs="Arial"/>
          <w:color w:val="A39370"/>
        </w:rPr>
        <w:t>KennenlernRaum</w:t>
      </w:r>
      <w:proofErr w:type="spellEnd"/>
      <w:r w:rsidRPr="00935FB7">
        <w:rPr>
          <w:rFonts w:ascii="Arial" w:hAnsi="Arial" w:cs="Arial"/>
          <w:color w:val="A39370"/>
        </w:rPr>
        <w:t xml:space="preserve"> von Menschen, Visionen &amp; Projekten. Die Themengebiete wachsen ständig.</w:t>
      </w:r>
    </w:p>
    <w:p w14:paraId="322BB664" w14:textId="57702CA1" w:rsidR="00935FB7" w:rsidRDefault="00935FB7" w:rsidP="00935FB7">
      <w:pPr>
        <w:pStyle w:val="StandardWeb"/>
        <w:rPr>
          <w:rFonts w:ascii="Arial" w:hAnsi="Arial" w:cs="Arial"/>
          <w:color w:val="A39370"/>
        </w:rPr>
      </w:pPr>
      <w:r w:rsidRPr="00935FB7">
        <w:rPr>
          <w:rFonts w:ascii="Arial" w:hAnsi="Arial" w:cs="Arial"/>
          <w:color w:val="A39370"/>
        </w:rPr>
        <w:t xml:space="preserve">Du findest im Leuchtkraft </w:t>
      </w:r>
      <w:proofErr w:type="gramStart"/>
      <w:r w:rsidRPr="00935FB7">
        <w:rPr>
          <w:rFonts w:ascii="Arial" w:hAnsi="Arial" w:cs="Arial"/>
          <w:color w:val="A39370"/>
        </w:rPr>
        <w:t>TV Gold</w:t>
      </w:r>
      <w:proofErr w:type="gramEnd"/>
      <w:r w:rsidRPr="00935FB7">
        <w:rPr>
          <w:rFonts w:ascii="Arial" w:hAnsi="Arial" w:cs="Arial"/>
          <w:color w:val="A39370"/>
        </w:rPr>
        <w:t xml:space="preserve"> Abonnement </w:t>
      </w:r>
      <w:proofErr w:type="spellStart"/>
      <w:r w:rsidRPr="00935FB7">
        <w:rPr>
          <w:rFonts w:ascii="Arial" w:hAnsi="Arial" w:cs="Arial"/>
          <w:color w:val="A39370"/>
        </w:rPr>
        <w:t>desweiteren</w:t>
      </w:r>
      <w:proofErr w:type="spellEnd"/>
      <w:r w:rsidRPr="00935FB7">
        <w:rPr>
          <w:rFonts w:ascii="Arial" w:hAnsi="Arial" w:cs="Arial"/>
          <w:color w:val="A39370"/>
        </w:rPr>
        <w:t xml:space="preserve"> Videos und PDF-Anleitungen mit Rezepten zum Selbermachen von Naturkosmetik und leckeren Kräuterzubereitungen.</w:t>
      </w:r>
      <w:r w:rsidR="00A67269">
        <w:rPr>
          <w:rFonts w:ascii="Arial" w:hAnsi="Arial" w:cs="Arial"/>
          <w:color w:val="A39370"/>
        </w:rPr>
        <w:br/>
      </w:r>
    </w:p>
    <w:p w14:paraId="7C885304" w14:textId="4A301894" w:rsidR="00935FB7" w:rsidRPr="00935FB7" w:rsidRDefault="00935FB7" w:rsidP="00935FB7">
      <w:pPr>
        <w:pStyle w:val="StandardWeb"/>
        <w:rPr>
          <w:rFonts w:ascii="Arial" w:hAnsi="Arial" w:cs="Arial"/>
          <w:color w:val="A39370"/>
        </w:rPr>
      </w:pPr>
      <w:r w:rsidRPr="00935FB7">
        <w:rPr>
          <w:rStyle w:val="Fett"/>
          <w:rFonts w:ascii="Arial" w:hAnsi="Arial" w:cs="Arial"/>
          <w:color w:val="A39370"/>
        </w:rPr>
        <w:t>Jeden Monat aktuelle Beiträge</w:t>
      </w:r>
    </w:p>
    <w:p w14:paraId="14E5B784" w14:textId="77777777" w:rsidR="00935FB7" w:rsidRPr="00935FB7" w:rsidRDefault="00935FB7" w:rsidP="00935FB7">
      <w:pPr>
        <w:pStyle w:val="StandardWeb"/>
        <w:rPr>
          <w:rFonts w:ascii="Arial" w:hAnsi="Arial" w:cs="Arial"/>
          <w:color w:val="A39370"/>
        </w:rPr>
      </w:pPr>
      <w:r w:rsidRPr="00935FB7">
        <w:rPr>
          <w:rFonts w:ascii="Arial" w:hAnsi="Arial" w:cs="Arial"/>
          <w:color w:val="A39370"/>
        </w:rPr>
        <w:t>Du kannst Dir die Zeit frei einteilen und in Deinem Tempo Neues sehen.</w:t>
      </w:r>
    </w:p>
    <w:p w14:paraId="079FA495" w14:textId="3FB16C02" w:rsidR="00935FB7" w:rsidRDefault="00935FB7" w:rsidP="00935FB7">
      <w:pPr>
        <w:pStyle w:val="StandardWeb"/>
        <w:rPr>
          <w:rFonts w:ascii="Arial" w:hAnsi="Arial" w:cs="Arial"/>
          <w:color w:val="A39370"/>
        </w:rPr>
      </w:pPr>
      <w:r w:rsidRPr="00935FB7">
        <w:rPr>
          <w:rFonts w:ascii="Arial" w:hAnsi="Arial" w:cs="Arial"/>
          <w:color w:val="A39370"/>
        </w:rPr>
        <w:t>Indem Du Inhalte mehrmals ansiehst, nimmst Du mit jedem Mal etwas Neues mit.</w:t>
      </w:r>
      <w:r w:rsidR="00A67269">
        <w:rPr>
          <w:rFonts w:ascii="Arial" w:hAnsi="Arial" w:cs="Arial"/>
          <w:color w:val="A39370"/>
        </w:rPr>
        <w:br/>
      </w:r>
    </w:p>
    <w:p w14:paraId="3E936876" w14:textId="14895BC0" w:rsidR="00935FB7" w:rsidRDefault="00935FB7" w:rsidP="00935FB7">
      <w:pPr>
        <w:pStyle w:val="StandardWeb"/>
        <w:rPr>
          <w:rFonts w:ascii="Arial" w:hAnsi="Arial" w:cs="Arial"/>
          <w:color w:val="A39370"/>
        </w:rPr>
      </w:pPr>
      <w:r w:rsidRPr="00935FB7">
        <w:rPr>
          <w:rStyle w:val="Fett"/>
          <w:rFonts w:ascii="Arial" w:hAnsi="Arial" w:cs="Arial"/>
          <w:color w:val="A39370"/>
        </w:rPr>
        <w:t>Gemeinsam in die Tiefe tauchen &amp; Inspirationen für neue Wege finden</w:t>
      </w:r>
    </w:p>
    <w:p w14:paraId="0F9FA553" w14:textId="34AFBCB0" w:rsidR="00935FB7" w:rsidRPr="00935FB7" w:rsidRDefault="00935FB7" w:rsidP="00935FB7">
      <w:pPr>
        <w:pStyle w:val="StandardWeb"/>
        <w:rPr>
          <w:rFonts w:ascii="Arial" w:hAnsi="Arial" w:cs="Arial"/>
          <w:color w:val="A39370"/>
        </w:rPr>
      </w:pPr>
      <w:r w:rsidRPr="00935FB7">
        <w:rPr>
          <w:rFonts w:ascii="Arial" w:hAnsi="Arial" w:cs="Arial"/>
          <w:color w:val="A39370"/>
        </w:rPr>
        <w:t xml:space="preserve">"Ich manifestiere den Leuchtkraft </w:t>
      </w:r>
      <w:proofErr w:type="gramStart"/>
      <w:r w:rsidRPr="00935FB7">
        <w:rPr>
          <w:rFonts w:ascii="Arial" w:hAnsi="Arial" w:cs="Arial"/>
          <w:color w:val="A39370"/>
        </w:rPr>
        <w:t>TV Gold</w:t>
      </w:r>
      <w:proofErr w:type="gramEnd"/>
      <w:r w:rsidRPr="00935FB7">
        <w:rPr>
          <w:rFonts w:ascii="Arial" w:hAnsi="Arial" w:cs="Arial"/>
          <w:color w:val="A39370"/>
        </w:rPr>
        <w:t xml:space="preserve">, damit wir von Visionären lernen, wie scheinbar Unmögliches möglich wird. Jahrhundertelange Indoktrination beleuchten wir genauer, damit wir die Möglichkeit haben diese erstens zu integrieren und zweitens Wege zu bauen, die es bisher noch nie gab, weil Du Deinen Weg selbst so gestaltest, wie er Deinem Wesen entspricht. Leuchtkraft </w:t>
      </w:r>
      <w:proofErr w:type="gramStart"/>
      <w:r w:rsidRPr="00935FB7">
        <w:rPr>
          <w:rFonts w:ascii="Arial" w:hAnsi="Arial" w:cs="Arial"/>
          <w:color w:val="A39370"/>
        </w:rPr>
        <w:t>TV Gold</w:t>
      </w:r>
      <w:proofErr w:type="gramEnd"/>
      <w:r w:rsidRPr="00935FB7">
        <w:rPr>
          <w:rFonts w:ascii="Arial" w:hAnsi="Arial" w:cs="Arial"/>
          <w:color w:val="A39370"/>
        </w:rPr>
        <w:t xml:space="preserve"> eignet sich für offene Menschen, die bereit sind ihr Leben, ihre Denkweise und das gesamte Weltbild in Frage zu stellen und wohl genährt, gut gestärkt und voller Leuchtkraft ihre Vision zu manifestieren." </w:t>
      </w:r>
      <w:r w:rsidR="00A67269">
        <w:rPr>
          <w:rFonts w:ascii="Arial" w:hAnsi="Arial" w:cs="Arial"/>
          <w:color w:val="A39370"/>
        </w:rPr>
        <w:t>–</w:t>
      </w:r>
      <w:r w:rsidRPr="00935FB7">
        <w:rPr>
          <w:rFonts w:ascii="Arial" w:hAnsi="Arial" w:cs="Arial"/>
          <w:color w:val="A39370"/>
        </w:rPr>
        <w:t xml:space="preserve"> Nina</w:t>
      </w:r>
      <w:r w:rsidR="00A67269">
        <w:rPr>
          <w:rFonts w:ascii="Arial" w:hAnsi="Arial" w:cs="Arial"/>
          <w:color w:val="A39370"/>
        </w:rPr>
        <w:br/>
      </w:r>
    </w:p>
    <w:p w14:paraId="7A9608B6" w14:textId="77777777" w:rsidR="00935FB7" w:rsidRPr="00935FB7" w:rsidRDefault="00935FB7" w:rsidP="00935FB7">
      <w:pPr>
        <w:pStyle w:val="StandardWeb"/>
        <w:rPr>
          <w:rFonts w:ascii="Arial" w:hAnsi="Arial" w:cs="Arial"/>
          <w:color w:val="A39370"/>
        </w:rPr>
      </w:pPr>
      <w:r w:rsidRPr="00935FB7">
        <w:rPr>
          <w:rFonts w:ascii="Arial" w:hAnsi="Arial" w:cs="Arial"/>
          <w:color w:val="A39370"/>
        </w:rPr>
        <w:t>Eine Entdeckungs-Reise beginnt.</w:t>
      </w:r>
    </w:p>
    <w:p w14:paraId="68D92AB9" w14:textId="77777777" w:rsidR="00935FB7" w:rsidRPr="00935FB7" w:rsidRDefault="00935FB7" w:rsidP="00935FB7">
      <w:pPr>
        <w:pStyle w:val="StandardWeb"/>
        <w:rPr>
          <w:rFonts w:ascii="Arial" w:hAnsi="Arial" w:cs="Arial"/>
          <w:color w:val="A39370"/>
        </w:rPr>
      </w:pPr>
      <w:r w:rsidRPr="00935FB7">
        <w:rPr>
          <w:rFonts w:ascii="Arial" w:hAnsi="Arial" w:cs="Arial"/>
          <w:color w:val="A39370"/>
        </w:rPr>
        <w:t>Sie beginnt in Dir.</w:t>
      </w:r>
    </w:p>
    <w:p w14:paraId="6E48D7BE" w14:textId="77777777" w:rsidR="00935FB7" w:rsidRPr="00935FB7" w:rsidRDefault="00935FB7" w:rsidP="00935FB7">
      <w:pPr>
        <w:pStyle w:val="StandardWeb"/>
        <w:rPr>
          <w:rFonts w:ascii="Arial" w:hAnsi="Arial" w:cs="Arial"/>
          <w:color w:val="A39370"/>
        </w:rPr>
      </w:pPr>
      <w:r w:rsidRPr="00935FB7">
        <w:rPr>
          <w:rFonts w:ascii="Arial" w:hAnsi="Arial" w:cs="Arial"/>
          <w:color w:val="A39370"/>
        </w:rPr>
        <w:t>Sie beginnt in mir.</w:t>
      </w:r>
    </w:p>
    <w:p w14:paraId="7B897A5F" w14:textId="77777777" w:rsidR="00935FB7" w:rsidRPr="00935FB7" w:rsidRDefault="00935FB7" w:rsidP="00935FB7">
      <w:pPr>
        <w:pStyle w:val="StandardWeb"/>
        <w:rPr>
          <w:rFonts w:ascii="Arial" w:hAnsi="Arial" w:cs="Arial"/>
          <w:color w:val="A39370"/>
        </w:rPr>
      </w:pPr>
      <w:r w:rsidRPr="00935FB7">
        <w:rPr>
          <w:rFonts w:ascii="Arial" w:hAnsi="Arial" w:cs="Arial"/>
          <w:color w:val="A39370"/>
        </w:rPr>
        <w:lastRenderedPageBreak/>
        <w:t>Gemeinsam forschen wir in uns.</w:t>
      </w:r>
    </w:p>
    <w:p w14:paraId="64289382" w14:textId="77777777" w:rsidR="00935FB7" w:rsidRPr="00935FB7" w:rsidRDefault="00935FB7" w:rsidP="00935FB7">
      <w:pPr>
        <w:pStyle w:val="StandardWeb"/>
        <w:rPr>
          <w:rFonts w:ascii="Arial" w:hAnsi="Arial" w:cs="Arial"/>
          <w:color w:val="A39370"/>
        </w:rPr>
      </w:pPr>
      <w:r w:rsidRPr="00935FB7">
        <w:rPr>
          <w:rFonts w:ascii="Arial" w:hAnsi="Arial" w:cs="Arial"/>
          <w:color w:val="A39370"/>
        </w:rPr>
        <w:t>Welche Erkenntnisse ein jeder gewinnen kann, liegt an der inneren Bereitschaft und einem offenen Geist.</w:t>
      </w:r>
    </w:p>
    <w:p w14:paraId="570A0B91" w14:textId="495F8D61" w:rsidR="00935FB7" w:rsidRDefault="00935FB7" w:rsidP="00935FB7">
      <w:pPr>
        <w:pStyle w:val="StandardWeb"/>
        <w:rPr>
          <w:rFonts w:ascii="Arial" w:hAnsi="Arial" w:cs="Arial"/>
          <w:color w:val="A39370"/>
        </w:rPr>
      </w:pPr>
      <w:r w:rsidRPr="00935FB7">
        <w:rPr>
          <w:rFonts w:ascii="Arial" w:hAnsi="Arial" w:cs="Arial"/>
          <w:color w:val="A39370"/>
        </w:rPr>
        <w:t xml:space="preserve">Du wirst fühlen, ob der Leuchtkraft </w:t>
      </w:r>
      <w:proofErr w:type="gramStart"/>
      <w:r w:rsidRPr="00935FB7">
        <w:rPr>
          <w:rFonts w:ascii="Arial" w:hAnsi="Arial" w:cs="Arial"/>
          <w:color w:val="A39370"/>
        </w:rPr>
        <w:t>TV Gold</w:t>
      </w:r>
      <w:proofErr w:type="gramEnd"/>
      <w:r w:rsidRPr="00935FB7">
        <w:rPr>
          <w:rFonts w:ascii="Arial" w:hAnsi="Arial" w:cs="Arial"/>
          <w:color w:val="A39370"/>
        </w:rPr>
        <w:t xml:space="preserve"> das Richtige für Dich ist.</w:t>
      </w:r>
      <w:r w:rsidR="00A67269">
        <w:rPr>
          <w:rFonts w:ascii="Arial" w:hAnsi="Arial" w:cs="Arial"/>
          <w:color w:val="A39370"/>
        </w:rPr>
        <w:br/>
      </w:r>
      <w:r w:rsidR="00A67269">
        <w:rPr>
          <w:rFonts w:ascii="Arial" w:hAnsi="Arial" w:cs="Arial"/>
          <w:color w:val="A39370"/>
        </w:rPr>
        <w:br/>
      </w:r>
      <w:r w:rsidR="00A67269">
        <w:rPr>
          <w:rStyle w:val="Fett"/>
          <w:rFonts w:ascii="Arial" w:hAnsi="Arial" w:cs="Arial"/>
          <w:color w:val="A39370"/>
        </w:rPr>
        <w:br/>
      </w:r>
      <w:r w:rsidRPr="00935FB7">
        <w:rPr>
          <w:rStyle w:val="Fett"/>
          <w:rFonts w:ascii="Arial" w:hAnsi="Arial" w:cs="Arial"/>
          <w:color w:val="A39370"/>
        </w:rPr>
        <w:t>Wie kannst Du Den Leuchtkraft TV Gold abonnieren?</w:t>
      </w:r>
    </w:p>
    <w:p w14:paraId="6E66F4E8" w14:textId="74284EAF" w:rsidR="00935FB7" w:rsidRPr="00935FB7" w:rsidRDefault="00935FB7" w:rsidP="00935FB7">
      <w:pPr>
        <w:pStyle w:val="StandardWeb"/>
        <w:rPr>
          <w:rFonts w:ascii="Arial" w:hAnsi="Arial" w:cs="Arial"/>
          <w:color w:val="A39370"/>
        </w:rPr>
      </w:pPr>
      <w:r w:rsidRPr="00935FB7">
        <w:rPr>
          <w:rFonts w:ascii="Arial" w:hAnsi="Arial" w:cs="Arial"/>
          <w:color w:val="A39370"/>
        </w:rPr>
        <w:t xml:space="preserve">Du kannst den Leuchtkraft </w:t>
      </w:r>
      <w:proofErr w:type="gramStart"/>
      <w:r w:rsidRPr="00935FB7">
        <w:rPr>
          <w:rFonts w:ascii="Arial" w:hAnsi="Arial" w:cs="Arial"/>
          <w:color w:val="A39370"/>
        </w:rPr>
        <w:t>TV Gold</w:t>
      </w:r>
      <w:proofErr w:type="gramEnd"/>
      <w:r w:rsidRPr="00935FB7">
        <w:rPr>
          <w:rFonts w:ascii="Arial" w:hAnsi="Arial" w:cs="Arial"/>
          <w:color w:val="A39370"/>
        </w:rPr>
        <w:t xml:space="preserve"> am Ende der Seite entweder monatlich, 3-</w:t>
      </w:r>
      <w:r w:rsidR="00A67269">
        <w:rPr>
          <w:rFonts w:ascii="Arial" w:hAnsi="Arial" w:cs="Arial"/>
          <w:color w:val="A39370"/>
        </w:rPr>
        <w:t>m</w:t>
      </w:r>
      <w:r w:rsidRPr="00935FB7">
        <w:rPr>
          <w:rFonts w:ascii="Arial" w:hAnsi="Arial" w:cs="Arial"/>
          <w:color w:val="A39370"/>
        </w:rPr>
        <w:t>onatig, 6-monatig oder jährlich abonnieren.</w:t>
      </w:r>
    </w:p>
    <w:p w14:paraId="7ECE56CC" w14:textId="77777777" w:rsidR="00935FB7" w:rsidRPr="00935FB7" w:rsidRDefault="00935FB7" w:rsidP="00935FB7">
      <w:pPr>
        <w:pStyle w:val="StandardWeb"/>
        <w:rPr>
          <w:rFonts w:ascii="Arial" w:hAnsi="Arial" w:cs="Arial"/>
          <w:color w:val="A39370"/>
        </w:rPr>
      </w:pPr>
      <w:r w:rsidRPr="00935FB7">
        <w:rPr>
          <w:rStyle w:val="Hervorhebung"/>
          <w:rFonts w:ascii="Arial" w:hAnsi="Arial" w:cs="Arial"/>
          <w:b/>
          <w:bCs/>
          <w:color w:val="A39370"/>
          <w:u w:val="single"/>
        </w:rPr>
        <w:t>Hier anmelden</w:t>
      </w:r>
      <w:r w:rsidRPr="00935FB7">
        <w:rPr>
          <w:rFonts w:ascii="Arial" w:hAnsi="Arial" w:cs="Arial"/>
          <w:color w:val="A39370"/>
        </w:rPr>
        <w:t xml:space="preserve"> (Trage hier Deinen </w:t>
      </w:r>
      <w:proofErr w:type="spellStart"/>
      <w:r w:rsidRPr="00935FB7">
        <w:rPr>
          <w:rFonts w:ascii="Arial" w:hAnsi="Arial" w:cs="Arial"/>
          <w:color w:val="A39370"/>
        </w:rPr>
        <w:t>Affiliate</w:t>
      </w:r>
      <w:proofErr w:type="spellEnd"/>
      <w:r w:rsidRPr="00935FB7">
        <w:rPr>
          <w:rFonts w:ascii="Arial" w:hAnsi="Arial" w:cs="Arial"/>
          <w:color w:val="A39370"/>
        </w:rPr>
        <w:t xml:space="preserve"> Link ein.)</w:t>
      </w:r>
    </w:p>
    <w:p w14:paraId="1B17CB07" w14:textId="77777777" w:rsidR="006E36D6" w:rsidRPr="00935FB7" w:rsidRDefault="006E36D6">
      <w:pPr>
        <w:rPr>
          <w:rFonts w:ascii="Arial" w:hAnsi="Arial" w:cs="Arial"/>
          <w:color w:val="A39370"/>
          <w:sz w:val="24"/>
          <w:szCs w:val="24"/>
        </w:rPr>
      </w:pPr>
    </w:p>
    <w:sectPr w:rsidR="006E36D6" w:rsidRPr="00935F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B7"/>
    <w:rsid w:val="006E36D6"/>
    <w:rsid w:val="00935FB7"/>
    <w:rsid w:val="00A672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6F1D"/>
  <w15:chartTrackingRefBased/>
  <w15:docId w15:val="{F1E3ABB7-FC98-4D71-BCC2-C4263F96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5FB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35FB7"/>
    <w:rPr>
      <w:b/>
      <w:bCs/>
    </w:rPr>
  </w:style>
  <w:style w:type="character" w:styleId="Hervorhebung">
    <w:name w:val="Emphasis"/>
    <w:basedOn w:val="Absatz-Standardschriftart"/>
    <w:uiPriority w:val="20"/>
    <w:qFormat/>
    <w:rsid w:val="00935F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2075</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kontakt@ninamuigg.com</dc:creator>
  <cp:keywords/>
  <dc:description/>
  <cp:lastModifiedBy>kontakt@ninamuigg.com</cp:lastModifiedBy>
  <cp:revision>2</cp:revision>
  <dcterms:created xsi:type="dcterms:W3CDTF">2021-06-01T08:25:00Z</dcterms:created>
  <dcterms:modified xsi:type="dcterms:W3CDTF">2021-06-01T08:31:00Z</dcterms:modified>
</cp:coreProperties>
</file>